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E9" w:rsidRDefault="00C061BC">
      <w:r>
        <w:fldChar w:fldCharType="begin"/>
      </w:r>
      <w:r>
        <w:instrText xml:space="preserve"> LINK Excel.Sheet.12 "C:\\Users\\lubos.novosad\\Documents\\A VŘ 2020\\Polička nábytek\\Generátor IROPPolička nábytek.xlsx" "2 krycí list!R1C1:R24C5" \a \f 4 \h </w:instrText>
      </w:r>
      <w:r>
        <w:fldChar w:fldCharType="end"/>
      </w:r>
    </w:p>
    <w:tbl>
      <w:tblPr>
        <w:tblW w:w="8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8"/>
        <w:gridCol w:w="1570"/>
        <w:gridCol w:w="992"/>
        <w:gridCol w:w="1276"/>
        <w:gridCol w:w="1530"/>
      </w:tblGrid>
      <w:tr w:rsidR="00AC44E9" w:rsidRPr="00C061BC" w:rsidTr="00CF56AA">
        <w:trPr>
          <w:trHeight w:val="315"/>
        </w:trPr>
        <w:tc>
          <w:tcPr>
            <w:tcW w:w="847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Příloha č. 1  Krycí list nabídky</w:t>
            </w:r>
          </w:p>
        </w:tc>
      </w:tr>
      <w:tr w:rsidR="00AC44E9" w:rsidRPr="00C061BC" w:rsidTr="00CF56AA">
        <w:trPr>
          <w:trHeight w:val="630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 zakázky: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5A71E9" w:rsidP="00CF5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D4EDD">
              <w:rPr>
                <w:rFonts w:ascii="Calibri" w:eastAsia="Times New Roman" w:hAnsi="Calibri" w:cs="Calibri"/>
                <w:b/>
                <w:bCs/>
                <w:lang w:eastAsia="cs-CZ"/>
              </w:rPr>
              <w:t>Pořízení vybavení odborné učebny Fy a CH, přípravny CH a kabinetů - ZŠ Na Lukách Polička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Uchazeč/-i: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810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Obchodní firma/ název/jméno a příjmení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660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Sídlo/místo podnikání/bydliště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64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Obchodní rejstřík/živnostenský rejstřík/jiná evidence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Je/není plátce DPH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Bankovní ústav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Číslo účtu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79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Osoba oprávněná jednat za nebo jménem uchazeče, funkce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Telefon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1717FA">
        <w:trPr>
          <w:trHeight w:val="510"/>
        </w:trPr>
        <w:tc>
          <w:tcPr>
            <w:tcW w:w="3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17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abídková cena celkem v Kč včetně</w:t>
            </w:r>
            <w:r w:rsidRPr="00C06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DPH</w:t>
            </w:r>
          </w:p>
        </w:tc>
        <w:tc>
          <w:tcPr>
            <w:tcW w:w="15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sazba DPH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výše DPH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036C11" w:rsidRDefault="00AC44E9" w:rsidP="00CF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</w:pPr>
            <w:r w:rsidRPr="00036C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cena včetně DPH</w:t>
            </w:r>
          </w:p>
        </w:tc>
      </w:tr>
      <w:tr w:rsidR="00AC44E9" w:rsidRPr="00C061BC" w:rsidTr="001717FA">
        <w:trPr>
          <w:trHeight w:val="315"/>
        </w:trPr>
        <w:tc>
          <w:tcPr>
            <w:tcW w:w="3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 %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C44E9" w:rsidRPr="00C061BC" w:rsidTr="001717FA">
        <w:trPr>
          <w:trHeight w:val="450"/>
        </w:trPr>
        <w:tc>
          <w:tcPr>
            <w:tcW w:w="3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023211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023211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023211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…..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023211" w:rsidRDefault="00AC44E9" w:rsidP="00CF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023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…..</w:t>
            </w:r>
          </w:p>
        </w:tc>
      </w:tr>
      <w:tr w:rsidR="00AC44E9" w:rsidRPr="00C061BC" w:rsidTr="00CF56AA">
        <w:trPr>
          <w:trHeight w:val="570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Garantovaná délka záruky</w:t>
            </w:r>
          </w:p>
        </w:tc>
        <w:tc>
          <w:tcPr>
            <w:tcW w:w="53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023211" w:rsidRDefault="00023211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 xml:space="preserve">……. </w:t>
            </w:r>
            <w:proofErr w:type="gramStart"/>
            <w:r w:rsidR="00AC44E9"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roků</w:t>
            </w:r>
            <w:proofErr w:type="gramEnd"/>
          </w:p>
        </w:tc>
      </w:tr>
      <w:tr w:rsidR="00740783" w:rsidRPr="00C061BC" w:rsidTr="00CF56AA">
        <w:trPr>
          <w:trHeight w:val="570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0783" w:rsidRDefault="00740783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325F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Doba realizace od předání místa plnění</w:t>
            </w:r>
          </w:p>
        </w:tc>
        <w:tc>
          <w:tcPr>
            <w:tcW w:w="53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83" w:rsidRPr="00023211" w:rsidRDefault="00740783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proofErr w:type="gramStart"/>
            <w:r w:rsidRPr="00023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 xml:space="preserve">….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Kalendářních dní</w:t>
            </w:r>
            <w:bookmarkStart w:id="0" w:name="_GoBack"/>
            <w:bookmarkEnd w:id="0"/>
          </w:p>
        </w:tc>
      </w:tr>
      <w:tr w:rsidR="00AC44E9" w:rsidRPr="00C061BC" w:rsidTr="00CF56AA">
        <w:trPr>
          <w:trHeight w:val="450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AC44E9" w:rsidRPr="00C061BC" w:rsidTr="00CF56AA">
        <w:trPr>
          <w:trHeight w:val="31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Datum: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44E9" w:rsidRPr="00C061BC" w:rsidTr="00CF56AA">
        <w:trPr>
          <w:trHeight w:val="525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Otisk razítka a podpis oprávněné osoby/osob:</w:t>
            </w:r>
          </w:p>
        </w:tc>
        <w:tc>
          <w:tcPr>
            <w:tcW w:w="53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E9" w:rsidRPr="00C061BC" w:rsidRDefault="00AC44E9" w:rsidP="00CF5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06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DB3ECA" w:rsidRDefault="00DB3ECA"/>
    <w:sectPr w:rsidR="00DB3E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1B" w:rsidRDefault="0068601B" w:rsidP="00023211">
      <w:pPr>
        <w:spacing w:after="0" w:line="240" w:lineRule="auto"/>
      </w:pPr>
      <w:r>
        <w:separator/>
      </w:r>
    </w:p>
  </w:endnote>
  <w:endnote w:type="continuationSeparator" w:id="0">
    <w:p w:rsidR="0068601B" w:rsidRDefault="0068601B" w:rsidP="000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1B" w:rsidRDefault="0068601B" w:rsidP="00023211">
      <w:pPr>
        <w:spacing w:after="0" w:line="240" w:lineRule="auto"/>
      </w:pPr>
      <w:r>
        <w:separator/>
      </w:r>
    </w:p>
  </w:footnote>
  <w:footnote w:type="continuationSeparator" w:id="0">
    <w:p w:rsidR="0068601B" w:rsidRDefault="0068601B" w:rsidP="000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211" w:rsidRPr="00023211" w:rsidRDefault="00023211">
    <w:pPr>
      <w:pStyle w:val="Zhlav"/>
      <w:rPr>
        <w:sz w:val="20"/>
        <w:szCs w:val="20"/>
      </w:rPr>
    </w:pPr>
    <w:r w:rsidRPr="009442C8">
      <w:rPr>
        <w:noProof/>
        <w:lang w:eastAsia="cs-CZ"/>
      </w:rPr>
      <w:drawing>
        <wp:inline distT="0" distB="0" distL="0" distR="0" wp14:anchorId="3291C6E5" wp14:editId="1D87FB10">
          <wp:extent cx="5588000" cy="716363"/>
          <wp:effectExtent l="0" t="0" r="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506" cy="737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EC3F95">
      <w:rPr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1BC"/>
    <w:rsid w:val="00023211"/>
    <w:rsid w:val="00036C11"/>
    <w:rsid w:val="000464E3"/>
    <w:rsid w:val="001717FA"/>
    <w:rsid w:val="002E4F2C"/>
    <w:rsid w:val="005640DF"/>
    <w:rsid w:val="005A71E9"/>
    <w:rsid w:val="0068601B"/>
    <w:rsid w:val="00721329"/>
    <w:rsid w:val="00740783"/>
    <w:rsid w:val="00783020"/>
    <w:rsid w:val="00AC44E9"/>
    <w:rsid w:val="00AF158E"/>
    <w:rsid w:val="00C061BC"/>
    <w:rsid w:val="00DB3ECA"/>
    <w:rsid w:val="00E22965"/>
    <w:rsid w:val="00E650F5"/>
    <w:rsid w:val="00F9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EBBF"/>
  <w15:chartTrackingRefBased/>
  <w15:docId w15:val="{B4DDEE1A-5821-444A-A348-306552E6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3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3211"/>
  </w:style>
  <w:style w:type="paragraph" w:styleId="Zpat">
    <w:name w:val="footer"/>
    <w:basedOn w:val="Normln"/>
    <w:link w:val="ZpatChar"/>
    <w:uiPriority w:val="99"/>
    <w:unhideWhenUsed/>
    <w:rsid w:val="00023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Novosad Luboš</dc:creator>
  <cp:keywords/>
  <dc:description/>
  <cp:lastModifiedBy>dell</cp:lastModifiedBy>
  <cp:revision>10</cp:revision>
  <dcterms:created xsi:type="dcterms:W3CDTF">2021-11-03T14:19:00Z</dcterms:created>
  <dcterms:modified xsi:type="dcterms:W3CDTF">2025-04-02T19:19:00Z</dcterms:modified>
</cp:coreProperties>
</file>